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Bài 25:</w:t>
      </w:r>
      <w:r w:rsidRPr="00992FBB">
        <w:rPr>
          <w:rFonts w:ascii="Times New Roman" w:hAnsi="Times New Roman" w:cs="Times New Roman"/>
          <w:sz w:val="26"/>
          <w:szCs w:val="26"/>
        </w:rPr>
        <w:t xml:space="preserve">  </w:t>
      </w:r>
      <w:r w:rsidRPr="00992FBB">
        <w:rPr>
          <w:rFonts w:ascii="Times New Roman" w:hAnsi="Times New Roman" w:cs="Times New Roman"/>
          <w:b/>
          <w:bCs/>
          <w:iCs/>
          <w:sz w:val="30"/>
          <w:szCs w:val="26"/>
        </w:rPr>
        <w:t>KHÁNG CHIẾN LAN RỘNG RA TOÀN QUỐC(1873-1884)</w:t>
      </w:r>
    </w:p>
    <w:p w:rsidR="00E64C59" w:rsidRPr="00992FBB" w:rsidRDefault="00E64C59" w:rsidP="00E64C59">
      <w:pPr>
        <w:pStyle w:val="ListParagraph"/>
        <w:numPr>
          <w:ilvl w:val="0"/>
          <w:numId w:val="1"/>
        </w:numPr>
        <w:jc w:val="center"/>
        <w:rPr>
          <w:b/>
          <w:bCs/>
          <w:iCs/>
          <w:sz w:val="32"/>
          <w:szCs w:val="26"/>
          <w:lang w:val="vi-VN"/>
        </w:rPr>
      </w:pPr>
      <w:r w:rsidRPr="00992FBB">
        <w:rPr>
          <w:b/>
          <w:bCs/>
          <w:iCs/>
          <w:sz w:val="32"/>
          <w:szCs w:val="26"/>
          <w:lang w:val="vi-VN"/>
        </w:rPr>
        <w:t xml:space="preserve">Thực dân Pháp đánh Bắc Kỳ lần thứ nhất. </w:t>
      </w:r>
    </w:p>
    <w:p w:rsidR="00E64C59" w:rsidRPr="00992FBB" w:rsidRDefault="00E64C59" w:rsidP="00E64C59">
      <w:pPr>
        <w:pStyle w:val="ListParagraph"/>
        <w:ind w:left="1080"/>
        <w:rPr>
          <w:b/>
          <w:bCs/>
          <w:iCs/>
          <w:sz w:val="32"/>
          <w:szCs w:val="26"/>
          <w:lang w:val="vi-VN"/>
        </w:rPr>
      </w:pPr>
      <w:r w:rsidRPr="00992FBB">
        <w:rPr>
          <w:b/>
          <w:bCs/>
          <w:iCs/>
          <w:sz w:val="32"/>
          <w:szCs w:val="26"/>
          <w:lang w:val="vi-VN"/>
        </w:rPr>
        <w:t>Cuộc kháng chiến ở Hà Nội và các tỉnh đồng bằng Bắc Kỳ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1. Tình hình việt Nam trước khi pháp đánh chiếm Bắc kỳ: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+ Thực dân pháp: 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Xây dựng bộ máy cai trị quân sự.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Bóc lột về kinh tế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Mở trường đào tạo tay sai.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+ Triều đình nhà Nguyễn: </w:t>
      </w:r>
    </w:p>
    <w:p w:rsidR="00E64C59" w:rsidRPr="00992FBB" w:rsidRDefault="00E64C59" w:rsidP="00E64C59">
      <w:pPr>
        <w:pStyle w:val="BodyText"/>
        <w:jc w:val="both"/>
        <w:rPr>
          <w:rFonts w:ascii="Times New Roman" w:hAnsi="Times New Roman"/>
          <w:sz w:val="26"/>
          <w:szCs w:val="26"/>
          <w:lang w:val="vi-VN"/>
        </w:rPr>
      </w:pPr>
      <w:r w:rsidRPr="00992FBB">
        <w:rPr>
          <w:rFonts w:ascii="Times New Roman" w:hAnsi="Times New Roman"/>
          <w:sz w:val="26"/>
          <w:szCs w:val="26"/>
          <w:lang w:val="vi-VN"/>
        </w:rPr>
        <w:t>- Tiếp tục thi hành chính sách đối nội, đối ngoại lỗi thời.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Vơ vét của cải nhân dân để ăn chơi và bồi thường chiến phí cho Pháp.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Kinh tế sa sút.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Binh lực suy yếu.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Mâu thuẫn xã hội sâu sắc.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Tiếp tục thương lượng với Pháp.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2. Thực dân Pháp đánh chiếm Bắc Kỳ lần thứ nhất (1873):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a. Nguyên nhân: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Nguyên nhân sâu xa: thực dân Pháp muốn bành trướng thế lực, nhảy vào Tây Nam Trung Quốc.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Nguyên nhân trực tiếp: lấy cớ giải quyết vụ Giăng Đuy Puy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b. Diễn biến: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Sáng 20-11-1873, Pháp nổ súng đánh thành Hà Nội.  Trưa cùng ngày thành Hà Nội thất thủ.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</w:rPr>
      </w:pPr>
      <w:r w:rsidRPr="00992FBB">
        <w:rPr>
          <w:rFonts w:ascii="Times New Roman" w:hAnsi="Times New Roman" w:cs="Times New Roman"/>
          <w:sz w:val="26"/>
          <w:szCs w:val="26"/>
        </w:rPr>
        <w:t>- Pháp nhanh chóng chiếm 1 số tỉnh ở Bắc kì.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3. Kháng chiến ở Hà Nội và các tỉnh đồng bằng Bắc Kỳ (1873-1874):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a. </w:t>
      </w: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Tại Hà Nội:</w:t>
      </w: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 xml:space="preserve">- Nhân dân anh dũng kháng chiến. 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Chặn địch quyết liệt ở cửa ô Thành Hà (Ô Quan Chưởng)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Tổ chức Nghĩa hội thành lập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Chiến thắng Cầu Giấy lần I (21-12-1873)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lastRenderedPageBreak/>
        <w:t>b. Tại các tỉnh Bắc Kỳ: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 xml:space="preserve">- Quân Pháp bị tập  kích ở nhiều nơi. 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c. Hiệp ước 1874: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992FBB">
        <w:rPr>
          <w:rFonts w:ascii="Times New Roman" w:hAnsi="Times New Roman" w:cs="Times New Roman"/>
          <w:sz w:val="26"/>
        </w:rPr>
        <w:t>- Pháp rút quân khỏi Bắc Kì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sz w:val="26"/>
        </w:rPr>
        <w:t>-Triều đình nhượng 6 tỉnh Nam Kì cho Pháp.</w:t>
      </w:r>
    </w:p>
    <w:p w:rsidR="00E64C59" w:rsidRPr="00992FBB" w:rsidRDefault="00E64C59" w:rsidP="00E64C5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26"/>
        </w:rPr>
      </w:pPr>
      <w:r w:rsidRPr="00992FBB">
        <w:rPr>
          <w:rFonts w:ascii="Times New Roman" w:hAnsi="Times New Roman" w:cs="Times New Roman"/>
          <w:b/>
          <w:sz w:val="36"/>
          <w:szCs w:val="26"/>
        </w:rPr>
        <w:t>II</w:t>
      </w:r>
      <w:r w:rsidRPr="00992FBB">
        <w:rPr>
          <w:rFonts w:ascii="Times New Roman" w:hAnsi="Times New Roman" w:cs="Times New Roman"/>
          <w:b/>
          <w:bCs/>
          <w:iCs/>
          <w:sz w:val="36"/>
          <w:szCs w:val="26"/>
        </w:rPr>
        <w:t>. Thực dân Pháp đánh chiếm Bắc Kì lần thứ hai. Nhân dân Bắc Kì tiếp tục kháng chiến trong những năm 1882- 1884.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sz w:val="26"/>
          <w:szCs w:val="26"/>
        </w:rPr>
        <w:t>1.</w:t>
      </w:r>
      <w:r w:rsidRPr="00992FBB">
        <w:rPr>
          <w:rFonts w:ascii="Times New Roman" w:hAnsi="Times New Roman" w:cs="Times New Roman"/>
          <w:sz w:val="26"/>
          <w:szCs w:val="26"/>
        </w:rPr>
        <w:t xml:space="preserve"> </w:t>
      </w: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Thực dân Pháp đánh chiếm Bắc Kỳ lần thứ II (1882):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a. Hoàn cảnh: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 xml:space="preserve">- Trong nước: 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+ Chính trị: rối loạn cực độ, triều đình khước từ mọi đề nghị cải cách canh tân đất nước.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+ Kinh tế: ngày càng kiệt quệ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+ Xã hội: Đời sống nhân dân khổ cực, các cuộc khởi nghĩa tiếp tục nổ ra.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Thực dân Pháp: CNTB đang phát triển →quyết tâm xâm chiếm Bắc Kì.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b. Diễn biến: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sz w:val="26"/>
          <w:szCs w:val="28"/>
        </w:rPr>
      </w:pPr>
      <w:r w:rsidRPr="00992FBB">
        <w:rPr>
          <w:rFonts w:ascii="Times New Roman" w:hAnsi="Times New Roman" w:cs="Times New Roman"/>
          <w:sz w:val="26"/>
          <w:szCs w:val="26"/>
        </w:rPr>
        <w:t>+ Duyên  cớ trực tiếp:</w:t>
      </w:r>
      <w:r w:rsidRPr="00992FBB">
        <w:rPr>
          <w:rFonts w:ascii="Times New Roman" w:hAnsi="Times New Roman" w:cs="Times New Roman"/>
          <w:sz w:val="26"/>
          <w:szCs w:val="28"/>
        </w:rPr>
        <w:t xml:space="preserve"> Lấy cớ nhà Nguyễn vi phạm điều ước 1874.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 xml:space="preserve">+ Chiến sự: 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992FBB">
        <w:rPr>
          <w:rFonts w:ascii="Times New Roman" w:hAnsi="Times New Roman" w:cs="Times New Roman"/>
          <w:iCs/>
          <w:sz w:val="26"/>
          <w:szCs w:val="26"/>
        </w:rPr>
        <w:t>- 25/4/1882, Rivie gửi tối hậu thư cho Tổng đốc Hoàng Diệu đòi nộp khí giới và giao thành cho chúng vô điều kiện.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992FBB">
        <w:rPr>
          <w:rFonts w:ascii="Times New Roman" w:hAnsi="Times New Roman" w:cs="Times New Roman"/>
          <w:iCs/>
          <w:sz w:val="26"/>
          <w:szCs w:val="26"/>
        </w:rPr>
        <w:t>- Quân ta chống trả quyết liệt, đến trưa thành Hà Nội thất thủ, Hoàng Diệu tự tử.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sz w:val="26"/>
          <w:szCs w:val="26"/>
        </w:rPr>
        <w:t>2</w:t>
      </w: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. Nhân dân Bắc Kỳ tiếp tục kháng chiến: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 xml:space="preserve">a. Tại Hà Nội: </w:t>
      </w:r>
      <w:r w:rsidRPr="00992FBB">
        <w:rPr>
          <w:rFonts w:ascii="Times New Roman" w:hAnsi="Times New Roman" w:cs="Times New Roman"/>
          <w:iCs/>
          <w:sz w:val="26"/>
          <w:szCs w:val="26"/>
        </w:rPr>
        <w:t>Thực hiện chiến thuật “vườn không nhà trống, không bán lương thực cho Pháp...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b. Tại địa phương: tích cực đắp đập, cắm kè, làm hầm chông.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FBB">
        <w:rPr>
          <w:rFonts w:ascii="Times New Roman" w:hAnsi="Times New Roman" w:cs="Times New Roman"/>
          <w:sz w:val="26"/>
          <w:szCs w:val="26"/>
        </w:rPr>
        <w:t>- Chiến thắng Cầu Giấy lần 2(19/5/1883)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92FBB">
        <w:rPr>
          <w:rFonts w:ascii="Times New Roman" w:hAnsi="Times New Roman" w:cs="Times New Roman"/>
          <w:b/>
          <w:bCs/>
          <w:iCs/>
          <w:sz w:val="26"/>
          <w:szCs w:val="26"/>
        </w:rPr>
        <w:t>3. Hiệp ước PaTơNốt. Nhà nước phong kiến Việt Nam sụp đổ (1884):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2FBB">
        <w:rPr>
          <w:rFonts w:ascii="Times New Roman" w:hAnsi="Times New Roman" w:cs="Times New Roman"/>
          <w:sz w:val="26"/>
          <w:szCs w:val="28"/>
        </w:rPr>
        <w:t>- Chiều 18/08/1883 Pháp tấn công Thuận An.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2FBB">
        <w:rPr>
          <w:rFonts w:ascii="Times New Roman" w:hAnsi="Times New Roman" w:cs="Times New Roman"/>
          <w:sz w:val="26"/>
          <w:szCs w:val="28"/>
        </w:rPr>
        <w:t>- 25/08/1883 Triều đình Huế kí Hiệp ước Hác-măng.</w:t>
      </w:r>
    </w:p>
    <w:p w:rsidR="00E64C59" w:rsidRPr="00992FBB" w:rsidRDefault="00E64C59" w:rsidP="00E64C59">
      <w:pPr>
        <w:spacing w:before="40" w:after="120" w:line="240" w:lineRule="auto"/>
        <w:rPr>
          <w:rFonts w:ascii="Times New Roman" w:hAnsi="Times New Roman" w:cs="Times New Roman"/>
          <w:b/>
          <w:sz w:val="26"/>
          <w:u w:val="single"/>
        </w:rPr>
      </w:pPr>
      <w:r w:rsidRPr="00992FBB">
        <w:rPr>
          <w:rFonts w:ascii="Times New Roman" w:hAnsi="Times New Roman" w:cs="Times New Roman"/>
          <w:b/>
          <w:sz w:val="26"/>
          <w:u w:val="single"/>
        </w:rPr>
        <w:t xml:space="preserve">* Nội dung: </w:t>
      </w:r>
      <w:r w:rsidRPr="00992FBB">
        <w:rPr>
          <w:rFonts w:ascii="Times New Roman" w:hAnsi="Times New Roman" w:cs="Times New Roman"/>
          <w:sz w:val="26"/>
        </w:rPr>
        <w:t>Sgk/123</w:t>
      </w:r>
    </w:p>
    <w:p w:rsidR="00E64C59" w:rsidRPr="00992FBB" w:rsidRDefault="00E64C59" w:rsidP="00E64C59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92FBB">
        <w:rPr>
          <w:rFonts w:ascii="Times New Roman" w:hAnsi="Times New Roman" w:cs="Times New Roman"/>
          <w:sz w:val="26"/>
          <w:szCs w:val="28"/>
        </w:rPr>
        <w:t>- 06/06/1884 Pháp buộc Triều đình Huế kí Hiệp ước Pa-tơ-nốt→  triều đình phong kiến Nguyễn với tư cách 1 quốc gia độc lập đã hoàn toàn sụp đổ.</w:t>
      </w:r>
    </w:p>
    <w:p w:rsidR="00E64C59" w:rsidRPr="00992FBB" w:rsidRDefault="00E64C59" w:rsidP="00E64C5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26"/>
        </w:rPr>
      </w:pPr>
    </w:p>
    <w:p w:rsidR="00E64C59" w:rsidRPr="00992FBB" w:rsidRDefault="00E64C59" w:rsidP="00E64C59">
      <w:pPr>
        <w:pStyle w:val="ListParagraph"/>
        <w:ind w:left="1080"/>
        <w:rPr>
          <w:b/>
          <w:bCs/>
          <w:iCs/>
          <w:sz w:val="32"/>
          <w:szCs w:val="26"/>
          <w:u w:val="single"/>
          <w:lang w:val="vi-VN"/>
        </w:rPr>
      </w:pPr>
    </w:p>
    <w:p w:rsidR="00E64C59" w:rsidRPr="00992FBB" w:rsidRDefault="00E64C59" w:rsidP="00E64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A2D" w:rsidRDefault="00CF6A2D">
      <w:bookmarkStart w:id="0" w:name="_GoBack"/>
      <w:bookmarkEnd w:id="0"/>
    </w:p>
    <w:sectPr w:rsidR="00CF6A2D" w:rsidSect="00B714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75C23"/>
    <w:multiLevelType w:val="hybridMultilevel"/>
    <w:tmpl w:val="3D86AC7A"/>
    <w:lvl w:ilvl="0" w:tplc="3724D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59"/>
    <w:rsid w:val="00CF6A2D"/>
    <w:rsid w:val="00E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87D2-E18C-492F-A578-57CE247C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59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4C59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64C59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64C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2022-02-22T03:07:00Z</dcterms:created>
  <dcterms:modified xsi:type="dcterms:W3CDTF">2022-02-22T03:09:00Z</dcterms:modified>
</cp:coreProperties>
</file>